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1</w:t>
      </w:r>
      <w:r w:rsidR="00A82F68" w:rsidRPr="00A82F68">
        <w:rPr>
          <w:rFonts w:ascii="Times New Roman" w:hAnsi="Times New Roman" w:cs="Times New Roman"/>
          <w:b/>
          <w:sz w:val="24"/>
          <w:szCs w:val="24"/>
        </w:rPr>
        <w:t>8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EE5EF6" w:rsidRPr="00EE5EF6">
        <w:t>1</w:t>
      </w:r>
      <w:r w:rsidR="00A82F68" w:rsidRPr="00A82F68">
        <w:t>8</w:t>
      </w:r>
      <w:r w:rsidRPr="00F85AFE">
        <w:t>.</w:t>
      </w:r>
      <w:r w:rsidR="00EE5EF6" w:rsidRPr="00EE5EF6">
        <w:t>01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137B4E" w:rsidRPr="00137B4E">
        <w:t>3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6E1A6F">
        <w:t>4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137B4E" w:rsidRPr="00137B4E">
        <w:t>90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6E1A6F">
        <w:t>4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137B4E">
        <w:rPr>
          <w:lang w:val="en-US"/>
        </w:rPr>
        <w:t>4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A82F68" w:rsidRPr="00A82F68">
        <w:rPr>
          <w:b/>
        </w:rPr>
        <w:t>12</w:t>
      </w:r>
      <w:r w:rsidRPr="00F85AFE">
        <w:rPr>
          <w:b/>
        </w:rPr>
        <w:t>.</w:t>
      </w:r>
      <w:r w:rsidR="00A82F68" w:rsidRPr="00A82F68">
        <w:rPr>
          <w:b/>
        </w:rPr>
        <w:t>01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EE5EF6" w:rsidRPr="00EE5EF6">
        <w:rPr>
          <w:b/>
        </w:rPr>
        <w:t>1</w:t>
      </w:r>
      <w:r w:rsidR="00A82F68" w:rsidRPr="00A82F68">
        <w:rPr>
          <w:b/>
        </w:rPr>
        <w:t>8</w:t>
      </w:r>
      <w:r w:rsidRPr="00F85AFE">
        <w:rPr>
          <w:b/>
        </w:rPr>
        <w:t>.</w:t>
      </w:r>
      <w:r w:rsidR="00EE5EF6" w:rsidRPr="00EE5EF6">
        <w:rPr>
          <w:b/>
        </w:rPr>
        <w:t>01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противопожарных дверей – 10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деревянных межкомнатных дверей – 20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светильников на потолке в коридорах – 10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наличников на межкомнатные двери – 1450 м/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Заделка ниш в стенах коридоров в местах расположения прежних электрощитов – 24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Заземление </w:t>
      </w:r>
      <w:proofErr w:type="spellStart"/>
      <w:r>
        <w:t>полотенцесушителей</w:t>
      </w:r>
      <w:proofErr w:type="spellEnd"/>
      <w:r>
        <w:t xml:space="preserve"> – 100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Отделка ниш в туалетах пластиковыми </w:t>
      </w:r>
      <w:proofErr w:type="spellStart"/>
      <w:r>
        <w:t>сэнвич-панелями</w:t>
      </w:r>
      <w:proofErr w:type="spellEnd"/>
      <w:r>
        <w:t xml:space="preserve"> – 56 м</w:t>
      </w:r>
      <w:proofErr w:type="gramStart"/>
      <w:r>
        <w:t>2</w:t>
      </w:r>
      <w:proofErr w:type="gramEnd"/>
      <w:r>
        <w:t>;</w:t>
      </w:r>
    </w:p>
    <w:p w:rsidR="00525309" w:rsidRPr="00FE5E00" w:rsidRDefault="00EC3D51" w:rsidP="00137B4E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</w:t>
      </w:r>
      <w:r w:rsidR="00584D35">
        <w:t xml:space="preserve">Переделка декоративной штукатурки в коридорах на </w:t>
      </w:r>
      <w:r w:rsidR="00137B4E">
        <w:t xml:space="preserve">5,6,7 </w:t>
      </w:r>
      <w:r w:rsidR="00584D35">
        <w:t>этажах</w:t>
      </w:r>
      <w:r w:rsidR="00137B4E">
        <w:t>;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22D75" w:rsidRDefault="006C1C05" w:rsidP="00FE4B7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П</w:t>
      </w:r>
      <w:r w:rsidR="005F623E">
        <w:t>одрядчик</w:t>
      </w:r>
      <w:r>
        <w:t>ом</w:t>
      </w:r>
      <w:r w:rsidR="005F623E">
        <w:t xml:space="preserve"> </w:t>
      </w:r>
      <w:r>
        <w:t>предоставлен</w:t>
      </w:r>
      <w:r w:rsidR="005F623E">
        <w:t xml:space="preserve"> новый график производства работ с конечным сроком – 01.02.2016</w:t>
      </w:r>
      <w:r w:rsidR="0070537B">
        <w:t xml:space="preserve">, </w:t>
      </w:r>
      <w:r w:rsidR="00FE5E00">
        <w:t xml:space="preserve">на сегодняшний день </w:t>
      </w:r>
      <w:r w:rsidR="00137B4E">
        <w:t>отставание</w:t>
      </w:r>
      <w:r>
        <w:t xml:space="preserve"> от графика производства работ </w:t>
      </w:r>
      <w:r w:rsidR="00137B4E">
        <w:t>следующее:</w:t>
      </w:r>
    </w:p>
    <w:p w:rsidR="00137B4E" w:rsidRDefault="00137B4E" w:rsidP="00FE4B74">
      <w:pPr>
        <w:pStyle w:val="a3"/>
        <w:spacing w:before="0" w:beforeAutospacing="0" w:after="0" w:afterAutospacing="0"/>
        <w:ind w:left="714"/>
        <w:jc w:val="both"/>
      </w:pPr>
      <w:r>
        <w:t xml:space="preserve">- </w:t>
      </w:r>
      <w:r w:rsidR="00FE4B74">
        <w:t>укладка линолеума – 6 дней;</w:t>
      </w:r>
    </w:p>
    <w:p w:rsidR="00FE4B74" w:rsidRDefault="00FE4B74" w:rsidP="00FE4B74">
      <w:pPr>
        <w:pStyle w:val="a3"/>
        <w:spacing w:before="0" w:beforeAutospacing="0" w:after="0" w:afterAutospacing="0"/>
        <w:ind w:left="714"/>
        <w:jc w:val="both"/>
      </w:pPr>
      <w:r>
        <w:t>- покраска и монтаж плинтусов – 4 дня;</w:t>
      </w:r>
    </w:p>
    <w:p w:rsidR="00FE4B74" w:rsidRDefault="00FE4B74" w:rsidP="00FE4B74">
      <w:pPr>
        <w:pStyle w:val="a3"/>
        <w:spacing w:before="0" w:beforeAutospacing="0" w:after="0" w:afterAutospacing="0"/>
        <w:ind w:left="714"/>
        <w:jc w:val="both"/>
      </w:pPr>
      <w:r>
        <w:t>- покраска деревянных дверей – 7 дней;</w:t>
      </w:r>
    </w:p>
    <w:p w:rsidR="00FE4B74" w:rsidRPr="00A22D75" w:rsidRDefault="00FE4B74" w:rsidP="00FE4B74">
      <w:pPr>
        <w:pStyle w:val="a3"/>
        <w:spacing w:before="0" w:beforeAutospacing="0" w:after="0" w:afterAutospacing="0"/>
        <w:ind w:left="714"/>
        <w:jc w:val="both"/>
      </w:pPr>
      <w:r>
        <w:t>- установка металлических дверей лифтовых холлов – 3 дня.</w:t>
      </w:r>
    </w:p>
    <w:p w:rsidR="00981739" w:rsidRPr="00F85AFE" w:rsidRDefault="001A469F" w:rsidP="00766897">
      <w:pPr>
        <w:pStyle w:val="a3"/>
        <w:numPr>
          <w:ilvl w:val="0"/>
          <w:numId w:val="3"/>
        </w:numPr>
        <w:spacing w:after="120" w:afterAutospacing="0"/>
        <w:ind w:left="714" w:hanging="357"/>
        <w:jc w:val="both"/>
      </w:pPr>
      <w:r w:rsidRPr="00F85AFE">
        <w:t xml:space="preserve">Количество рабочего персонала на объекте </w:t>
      </w:r>
      <w:proofErr w:type="gramStart"/>
      <w:r w:rsidR="00525309">
        <w:t>крайне</w:t>
      </w:r>
      <w:r w:rsidRPr="00F85AFE">
        <w:t xml:space="preserve"> недостаточно</w:t>
      </w:r>
      <w:proofErr w:type="gramEnd"/>
      <w:r w:rsidRPr="00F85AFE">
        <w:t xml:space="preserve"> для </w:t>
      </w:r>
      <w:r w:rsidR="00525309">
        <w:t xml:space="preserve">завершения </w:t>
      </w:r>
      <w:r w:rsidRPr="00F85AFE">
        <w:t xml:space="preserve"> работ</w:t>
      </w:r>
      <w:r w:rsidR="00525309">
        <w:t xml:space="preserve"> в срок</w:t>
      </w:r>
      <w:r w:rsidRPr="00F85AFE">
        <w:t xml:space="preserve">. </w:t>
      </w:r>
      <w:r w:rsidR="00B36AD6"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="00B36AD6" w:rsidRPr="00F85AFE">
        <w:t>по дням недели:</w:t>
      </w:r>
    </w:p>
    <w:p w:rsidR="00EE5EF6" w:rsidRDefault="00766897" w:rsidP="00BD763E">
      <w:pPr>
        <w:pStyle w:val="a3"/>
        <w:spacing w:after="0" w:afterAutospacing="0"/>
        <w:ind w:left="709"/>
        <w:contextualSpacing/>
        <w:jc w:val="both"/>
      </w:pPr>
      <w:r>
        <w:t>Вторник (</w:t>
      </w:r>
      <w:r w:rsidR="00A82F68" w:rsidRPr="00A82F68">
        <w:t>12</w:t>
      </w:r>
      <w:r>
        <w:t xml:space="preserve">.01.2016) – </w:t>
      </w:r>
      <w:r w:rsidR="00F70408" w:rsidRPr="00F70408">
        <w:t>19</w:t>
      </w:r>
      <w:r>
        <w:t xml:space="preserve"> </w:t>
      </w:r>
      <w:r w:rsidR="00EE5EF6">
        <w:t>чел.</w:t>
      </w:r>
      <w:r w:rsidR="00EE5EF6" w:rsidRPr="00EE5EF6">
        <w:t>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A82F68" w:rsidRPr="00A82F68">
        <w:t>13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F70408" w:rsidRPr="00F70408">
        <w:t>28</w:t>
      </w:r>
      <w:r w:rsidRPr="00F85AFE">
        <w:t xml:space="preserve"> чел.,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A82F68" w:rsidRPr="00A82F68">
        <w:t>14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F70408" w:rsidRPr="00F70408">
        <w:t>28</w:t>
      </w:r>
      <w:r w:rsidRPr="00F85AFE">
        <w:t xml:space="preserve"> чел.,</w:t>
      </w:r>
    </w:p>
    <w:p w:rsidR="00EE5EF6" w:rsidRPr="00385060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A82F68" w:rsidRPr="00A82F68">
        <w:t>15</w:t>
      </w:r>
      <w:r w:rsidRPr="00F85AFE">
        <w:t>.</w:t>
      </w:r>
      <w:r w:rsidRPr="00EE5EF6">
        <w:t>01</w:t>
      </w:r>
      <w:r w:rsidRPr="00F85AFE">
        <w:t>.201</w:t>
      </w:r>
      <w:r w:rsidRPr="00EE5EF6">
        <w:t>6</w:t>
      </w:r>
      <w:r w:rsidRPr="00F85AFE">
        <w:t xml:space="preserve">) – </w:t>
      </w:r>
      <w:r w:rsidR="00F70408" w:rsidRPr="00F70408">
        <w:t>31</w:t>
      </w:r>
      <w:r w:rsidRPr="00F85AFE">
        <w:t xml:space="preserve"> чел.</w:t>
      </w:r>
      <w:r w:rsidRPr="00385060">
        <w:t>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="00A82F68" w:rsidRPr="00A82F68">
        <w:t>16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F70408" w:rsidRPr="00F70408">
        <w:t>16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Воскресенье (</w:t>
      </w:r>
      <w:r w:rsidR="00766897">
        <w:t>1</w:t>
      </w:r>
      <w:r w:rsidR="00A82F68" w:rsidRPr="00A82F68">
        <w:t>7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F70408" w:rsidRPr="00F70408">
        <w:t>4</w:t>
      </w:r>
      <w:r>
        <w:t xml:space="preserve"> чел.,</w:t>
      </w:r>
    </w:p>
    <w:p w:rsidR="00EE5EF6" w:rsidRPr="00FE4B74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Понедельник (</w:t>
      </w:r>
      <w:r w:rsidR="00A82F68">
        <w:t>1</w:t>
      </w:r>
      <w:r w:rsidR="00A82F68">
        <w:rPr>
          <w:lang w:val="en-US"/>
        </w:rPr>
        <w:t>8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F70408">
        <w:rPr>
          <w:lang w:val="en-US"/>
        </w:rPr>
        <w:t>16</w:t>
      </w:r>
      <w:r>
        <w:t xml:space="preserve"> чел.</w:t>
      </w:r>
    </w:p>
    <w:p w:rsidR="00EE5EF6" w:rsidRPr="00EE5EF6" w:rsidRDefault="00EE5EF6" w:rsidP="00BD763E">
      <w:pPr>
        <w:pStyle w:val="a3"/>
        <w:spacing w:after="0" w:afterAutospacing="0"/>
        <w:ind w:left="709"/>
        <w:contextualSpacing/>
        <w:jc w:val="both"/>
      </w:pPr>
    </w:p>
    <w:p w:rsidR="00D90F35" w:rsidRPr="00F85AFE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</w:rPr>
      </w:pPr>
      <w:r w:rsidRPr="00F85AFE">
        <w:rPr>
          <w:b/>
        </w:rPr>
        <w:t xml:space="preserve">На </w:t>
      </w:r>
      <w:r w:rsidR="00584D35">
        <w:rPr>
          <w:b/>
        </w:rPr>
        <w:t>1</w:t>
      </w:r>
      <w:r w:rsidR="00A82F68" w:rsidRPr="00A82F68">
        <w:rPr>
          <w:b/>
        </w:rPr>
        <w:t>8</w:t>
      </w:r>
      <w:r w:rsidRPr="00F85AFE">
        <w:rPr>
          <w:b/>
        </w:rPr>
        <w:t>.</w:t>
      </w:r>
      <w:r w:rsidR="00584D35">
        <w:rPr>
          <w:b/>
        </w:rPr>
        <w:t>01</w:t>
      </w:r>
      <w:r w:rsidRPr="00F85AFE">
        <w:rPr>
          <w:b/>
        </w:rPr>
        <w:t>.2015г. на объекте не выполнены следующие работы:</w:t>
      </w:r>
    </w:p>
    <w:p w:rsidR="00D90F35" w:rsidRPr="005F623E" w:rsidRDefault="00D90F35" w:rsidP="00D90F35">
      <w:pPr>
        <w:pStyle w:val="a3"/>
        <w:spacing w:beforeAutospacing="0" w:after="0" w:afterAutospacing="0"/>
        <w:ind w:left="720"/>
        <w:contextualSpacing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Выявленные недостатки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покраска стен в жилых блоках выполнена в один слой, требуется повторная 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12 500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50%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оштукатурены откосы дверей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</w:t>
            </w:r>
            <w:r w:rsidR="00246BE8">
              <w:t>0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3 415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противопожарные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pStyle w:val="a5"/>
              <w:ind w:left="0"/>
              <w:jc w:val="center"/>
              <w:rPr>
                <w:lang w:val="en-US"/>
              </w:rPr>
            </w:pPr>
            <w:r>
              <w:t>10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lastRenderedPageBreak/>
              <w:t xml:space="preserve">не уложен линолеум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2</w:t>
            </w:r>
            <w:r w:rsidR="00D90F35" w:rsidRPr="00F85AFE">
              <w:t>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 подвесной потолок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8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66897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и не установлена мебель (шкафы)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отремонтированы подоконники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3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механические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0128FF" w:rsidP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</w:t>
            </w:r>
            <w:proofErr w:type="spellStart"/>
            <w:proofErr w:type="gramStart"/>
            <w:r w:rsidRPr="00F85AFE">
              <w:t>электро-механические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219</w:t>
            </w:r>
            <w:r w:rsidR="00A22D75"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rPr>
          <w:trHeight w:val="58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</w:t>
            </w:r>
            <w:proofErr w:type="spellStart"/>
            <w:r w:rsidRPr="00F85AFE">
              <w:t>молниезащита</w:t>
            </w:r>
            <w:proofErr w:type="spellEnd"/>
            <w:r w:rsidR="00F70FFB"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F70FFB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наличники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jc w:val="center"/>
            </w:pPr>
            <w:r>
              <w:t>1450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1 820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1</w:t>
            </w:r>
            <w:r w:rsidR="00262FEF">
              <w:t>00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</w:t>
            </w:r>
            <w:r w:rsidR="00FE5E00">
              <w:t>п</w:t>
            </w:r>
            <w:r w:rsidRPr="00F85AFE">
              <w:t>окрашены трубы стояков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70537B">
            <w:pPr>
              <w:jc w:val="center"/>
            </w:pPr>
            <w:r>
              <w:t>1</w:t>
            </w:r>
            <w:r w:rsidR="0070537B">
              <w:t>00</w:t>
            </w:r>
            <w:r w:rsidR="00A22D75">
              <w:t xml:space="preserve"> </w:t>
            </w:r>
            <w:r w:rsidR="00D90F35" w:rsidRPr="00F85AFE">
              <w:t>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0537B">
            <w:pPr>
              <w:pStyle w:val="a5"/>
              <w:ind w:left="0"/>
              <w:jc w:val="center"/>
              <w:rPr>
                <w:lang w:val="en-US"/>
              </w:rPr>
            </w:pPr>
            <w:r>
              <w:t>4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B05174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5F623E">
            <w:r>
              <w:t>н</w:t>
            </w:r>
            <w:r w:rsidR="00B05174" w:rsidRPr="00F85AFE">
              <w:t>е отрегулирована система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выполнена 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 w:rsidP="00FE4B74">
            <w:pPr>
              <w:jc w:val="center"/>
            </w:pPr>
            <w:r>
              <w:t>24</w:t>
            </w:r>
            <w:r w:rsidR="00154191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FE4B74">
            <w:pPr>
              <w:pStyle w:val="a5"/>
              <w:ind w:left="0"/>
              <w:jc w:val="center"/>
            </w:pPr>
            <w:r>
              <w:t>5</w:t>
            </w:r>
            <w:r w:rsidR="00D90F35" w:rsidRPr="00154191">
              <w:t>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выполнено 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jc w:val="center"/>
            </w:pPr>
            <w:r>
              <w:t>1</w:t>
            </w:r>
            <w:r w:rsidR="00D90F35" w:rsidRPr="00F85AFE">
              <w:t>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FE4B74">
            <w:pPr>
              <w:pStyle w:val="a5"/>
              <w:ind w:left="0"/>
              <w:jc w:val="center"/>
            </w:pPr>
            <w:r>
              <w:t>5</w:t>
            </w:r>
            <w:r w:rsidR="00D90F35" w:rsidRPr="00154191">
              <w:t>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проведена наладка систем СКУД, </w:t>
            </w:r>
            <w:proofErr w:type="spellStart"/>
            <w:r w:rsidRPr="00F85AFE">
              <w:t>сктп</w:t>
            </w:r>
            <w:proofErr w:type="spellEnd"/>
            <w:r w:rsidRPr="00F85AFE">
              <w:t xml:space="preserve">, </w:t>
            </w:r>
            <w:proofErr w:type="spellStart"/>
            <w:r w:rsidRPr="00F85AFE">
              <w:t>скс</w:t>
            </w:r>
            <w:proofErr w:type="spellEnd"/>
            <w:r w:rsidRPr="00F85AFE">
              <w:t xml:space="preserve">, охранного телевидения, </w:t>
            </w:r>
            <w:proofErr w:type="spellStart"/>
            <w:r w:rsidRPr="00F85AFE">
              <w:t>соуэ</w:t>
            </w:r>
            <w:proofErr w:type="spellEnd"/>
            <w:r w:rsidRPr="00F85AFE">
              <w:t xml:space="preserve">, 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выполнены 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смонтированы видеокамеры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смонтировано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туалетные комплекты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отделаны ниши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jc w:val="center"/>
            </w:pPr>
            <w:r>
              <w:t>152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FE4B74">
            <w:pPr>
              <w:pStyle w:val="a5"/>
              <w:ind w:left="0"/>
              <w:jc w:val="center"/>
              <w:rPr>
                <w:lang w:val="en-US"/>
              </w:rPr>
            </w:pPr>
            <w:r>
              <w:t>73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roofErr w:type="gramStart"/>
            <w:r w:rsidRPr="00F85AFE">
              <w:t xml:space="preserve">не установлены металлические </w:t>
            </w:r>
            <w:proofErr w:type="spellStart"/>
            <w:r w:rsidRPr="00F85AFE">
              <w:t>нащельники</w:t>
            </w:r>
            <w:proofErr w:type="spellEnd"/>
            <w:r w:rsidRPr="00F85AFE">
              <w:t xml:space="preserve"> на лифтовые шахты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</w:tbl>
    <w:p w:rsidR="000128FF" w:rsidRDefault="000128FF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 xml:space="preserve">ичность швов в 20-ти помещениях 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AD40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ведется 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устранен</w:t>
      </w:r>
      <w:r w:rsidR="00AD4040">
        <w:rPr>
          <w:rFonts w:ascii="Times New Roman" w:hAnsi="Times New Roman" w:cs="Times New Roman"/>
          <w:b/>
          <w:i/>
          <w:sz w:val="24"/>
          <w:szCs w:val="24"/>
          <w:u w:val="single"/>
        </w:rPr>
        <w:t>ие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10</w:t>
      </w:r>
      <w:r w:rsidR="00247D15">
        <w:rPr>
          <w:rFonts w:ascii="Times New Roman" w:hAnsi="Times New Roman" w:cs="Times New Roman"/>
          <w:b/>
          <w:i/>
          <w:sz w:val="24"/>
          <w:szCs w:val="24"/>
          <w:u w:val="single"/>
        </w:rPr>
        <w:t>-ти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помещениях)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</w:t>
      </w:r>
      <w:r w:rsidRPr="00F85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AFE">
        <w:rPr>
          <w:rFonts w:ascii="Times New Roman" w:hAnsi="Times New Roman" w:cs="Times New Roman"/>
          <w:sz w:val="24"/>
          <w:szCs w:val="24"/>
        </w:rPr>
        <w:t xml:space="preserve">наблюдается разная температура радиаторов в разных помещениях, некоторые радиаторы холодные вследствие 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завоздушенности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lastRenderedPageBreak/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 xml:space="preserve">тукатурка стен коридоров 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(работы ведутся, выполнена переделка на </w:t>
      </w:r>
      <w:r w:rsid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этажах)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результате срыва сроков подачи тепла в здание пришли в негодность (деформировались)  ранее установленные деревянные двери в жилых блоках (требуется замена) – 6 шт.</w:t>
      </w:r>
      <w:r w:rsidR="00FE4B74">
        <w:rPr>
          <w:rFonts w:ascii="Times New Roman" w:hAnsi="Times New Roman" w:cs="Times New Roman"/>
          <w:sz w:val="24"/>
          <w:szCs w:val="24"/>
        </w:rPr>
        <w:t xml:space="preserve"> 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(устранено)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поклеенные обои в жилых блоках (требуется замена</w:t>
      </w:r>
      <w:r w:rsidRPr="00F85AFE">
        <w:rPr>
          <w:rFonts w:ascii="Times New Roman" w:hAnsi="Times New Roman" w:cs="Times New Roman"/>
          <w:sz w:val="24"/>
          <w:szCs w:val="24"/>
        </w:rPr>
        <w:softHyphen/>
        <w:t>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 ранее уложенный линолеум (требуется замена) – 30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4B74">
        <w:rPr>
          <w:rFonts w:ascii="Times New Roman" w:hAnsi="Times New Roman" w:cs="Times New Roman"/>
          <w:sz w:val="24"/>
          <w:szCs w:val="24"/>
        </w:rPr>
        <w:t xml:space="preserve"> 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(устранено)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отремонтированные  потолки жилых блоков (требуется ремонт)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4B74">
        <w:rPr>
          <w:rFonts w:ascii="Times New Roman" w:hAnsi="Times New Roman" w:cs="Times New Roman"/>
          <w:sz w:val="24"/>
          <w:szCs w:val="24"/>
        </w:rPr>
        <w:t xml:space="preserve"> </w:t>
      </w:r>
      <w:r w:rsidR="00FE4B74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устранено</w:t>
      </w:r>
      <w:r w:rsidR="00FE4B74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(отрегулировано 50%)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приведена в негодность  оконная створка (требуется замена) - 1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(выполнено).</w:t>
      </w:r>
    </w:p>
    <w:p w:rsidR="00EC1698" w:rsidRPr="00EA4D3C" w:rsidRDefault="00A22D75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3C">
        <w:rPr>
          <w:rFonts w:ascii="Times New Roman" w:hAnsi="Times New Roman" w:cs="Times New Roman"/>
          <w:sz w:val="24"/>
          <w:szCs w:val="24"/>
        </w:rPr>
        <w:t xml:space="preserve">У инженеров технического надзора запрошено заключение на предмет соответствия требованиям безопасности (пожарной безопасности, </w:t>
      </w:r>
      <w:proofErr w:type="spellStart"/>
      <w:r w:rsidRPr="00EA4D3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A4D3C">
        <w:rPr>
          <w:rFonts w:ascii="Times New Roman" w:hAnsi="Times New Roman" w:cs="Times New Roman"/>
          <w:sz w:val="24"/>
          <w:szCs w:val="24"/>
        </w:rPr>
        <w:t xml:space="preserve"> и пр.) технических решений и технологий, применяемых при производстве работ Подрядчиком.</w:t>
      </w:r>
      <w:r w:rsidR="00766897" w:rsidRPr="00EA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98" w:rsidRPr="00EC1698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Дополнительному соглашению</w:t>
      </w:r>
      <w:r w:rsidR="005E6562" w:rsidRPr="005E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счет просрочки Подрядчик обязуется 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</w:t>
      </w:r>
      <w:r w:rsidR="00F07389">
        <w:rPr>
          <w:rFonts w:ascii="Times New Roman" w:hAnsi="Times New Roman" w:cs="Times New Roman"/>
          <w:sz w:val="24"/>
          <w:szCs w:val="24"/>
        </w:rPr>
        <w:t xml:space="preserve"> в местах установки электроплит</w:t>
      </w:r>
      <w:r>
        <w:rPr>
          <w:rFonts w:ascii="Times New Roman" w:hAnsi="Times New Roman" w:cs="Times New Roman"/>
          <w:sz w:val="24"/>
          <w:szCs w:val="24"/>
        </w:rPr>
        <w:t>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На сегодняшний день </w:t>
      </w:r>
      <w:r w:rsidR="00F13212">
        <w:rPr>
          <w:rFonts w:ascii="Times New Roman" w:hAnsi="Times New Roman" w:cs="Times New Roman"/>
          <w:sz w:val="24"/>
          <w:szCs w:val="24"/>
        </w:rPr>
        <w:t>ведутся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15">
        <w:rPr>
          <w:rFonts w:ascii="Times New Roman" w:hAnsi="Times New Roman" w:cs="Times New Roman"/>
          <w:sz w:val="24"/>
          <w:szCs w:val="24"/>
        </w:rPr>
        <w:t>подготовительные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косметическому ремонту лестниц</w:t>
      </w:r>
      <w:r w:rsidR="00247D15">
        <w:rPr>
          <w:rFonts w:ascii="Times New Roman" w:hAnsi="Times New Roman" w:cs="Times New Roman"/>
          <w:sz w:val="24"/>
          <w:szCs w:val="24"/>
        </w:rPr>
        <w:t xml:space="preserve"> и коридора 1-го этажа; работы по укладке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выполнены на 20%.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0487FAE"/>
    <w:lvl w:ilvl="0" w:tplc="AFF4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B83"/>
    <w:rsid w:val="0003304E"/>
    <w:rsid w:val="00054AC5"/>
    <w:rsid w:val="00086A62"/>
    <w:rsid w:val="000A2569"/>
    <w:rsid w:val="000C0C07"/>
    <w:rsid w:val="000C43E6"/>
    <w:rsid w:val="000C4907"/>
    <w:rsid w:val="000D4AF5"/>
    <w:rsid w:val="000E69A8"/>
    <w:rsid w:val="001009A1"/>
    <w:rsid w:val="00135B4F"/>
    <w:rsid w:val="00137B4E"/>
    <w:rsid w:val="00146639"/>
    <w:rsid w:val="00154191"/>
    <w:rsid w:val="001A469F"/>
    <w:rsid w:val="001C1F88"/>
    <w:rsid w:val="001E6B23"/>
    <w:rsid w:val="001F0AC9"/>
    <w:rsid w:val="002111F8"/>
    <w:rsid w:val="00246BE8"/>
    <w:rsid w:val="00247D15"/>
    <w:rsid w:val="002565FE"/>
    <w:rsid w:val="00262FEF"/>
    <w:rsid w:val="002D3A2A"/>
    <w:rsid w:val="002F2AC7"/>
    <w:rsid w:val="002F380D"/>
    <w:rsid w:val="003001FF"/>
    <w:rsid w:val="00300DDB"/>
    <w:rsid w:val="00312D66"/>
    <w:rsid w:val="00324233"/>
    <w:rsid w:val="00351C01"/>
    <w:rsid w:val="00363C58"/>
    <w:rsid w:val="00385060"/>
    <w:rsid w:val="003866DD"/>
    <w:rsid w:val="00392E83"/>
    <w:rsid w:val="003A0BF1"/>
    <w:rsid w:val="003A6EF4"/>
    <w:rsid w:val="003E3ECF"/>
    <w:rsid w:val="004011E5"/>
    <w:rsid w:val="00407E7D"/>
    <w:rsid w:val="00415B96"/>
    <w:rsid w:val="00421639"/>
    <w:rsid w:val="00424922"/>
    <w:rsid w:val="00471349"/>
    <w:rsid w:val="004C416E"/>
    <w:rsid w:val="00525309"/>
    <w:rsid w:val="00556A14"/>
    <w:rsid w:val="00581286"/>
    <w:rsid w:val="00584D35"/>
    <w:rsid w:val="00586C2E"/>
    <w:rsid w:val="005E6562"/>
    <w:rsid w:val="005F623E"/>
    <w:rsid w:val="00634CC3"/>
    <w:rsid w:val="00643867"/>
    <w:rsid w:val="00647FE5"/>
    <w:rsid w:val="0065609E"/>
    <w:rsid w:val="0067273D"/>
    <w:rsid w:val="006C1C05"/>
    <w:rsid w:val="006D1F03"/>
    <w:rsid w:val="006D6C7B"/>
    <w:rsid w:val="006E1A6F"/>
    <w:rsid w:val="006E20C2"/>
    <w:rsid w:val="0070537B"/>
    <w:rsid w:val="00720EB3"/>
    <w:rsid w:val="00730958"/>
    <w:rsid w:val="00766897"/>
    <w:rsid w:val="00772D62"/>
    <w:rsid w:val="007974EA"/>
    <w:rsid w:val="007B69D4"/>
    <w:rsid w:val="007C09CA"/>
    <w:rsid w:val="007E5CC3"/>
    <w:rsid w:val="007F69E0"/>
    <w:rsid w:val="008144A1"/>
    <w:rsid w:val="0084172E"/>
    <w:rsid w:val="00851032"/>
    <w:rsid w:val="008515B0"/>
    <w:rsid w:val="00854BEA"/>
    <w:rsid w:val="00856377"/>
    <w:rsid w:val="008812BB"/>
    <w:rsid w:val="008A567C"/>
    <w:rsid w:val="008F1A5C"/>
    <w:rsid w:val="00901617"/>
    <w:rsid w:val="0091416C"/>
    <w:rsid w:val="00947242"/>
    <w:rsid w:val="0098010C"/>
    <w:rsid w:val="00981739"/>
    <w:rsid w:val="009A5E69"/>
    <w:rsid w:val="009B21A1"/>
    <w:rsid w:val="009B723B"/>
    <w:rsid w:val="00A0058B"/>
    <w:rsid w:val="00A1039B"/>
    <w:rsid w:val="00A1540C"/>
    <w:rsid w:val="00A22D75"/>
    <w:rsid w:val="00A2604D"/>
    <w:rsid w:val="00A33ADF"/>
    <w:rsid w:val="00A52908"/>
    <w:rsid w:val="00A82F68"/>
    <w:rsid w:val="00A915F9"/>
    <w:rsid w:val="00AA52B2"/>
    <w:rsid w:val="00AB66BA"/>
    <w:rsid w:val="00AC0573"/>
    <w:rsid w:val="00AD4040"/>
    <w:rsid w:val="00AE09C0"/>
    <w:rsid w:val="00AF7001"/>
    <w:rsid w:val="00B05174"/>
    <w:rsid w:val="00B2497F"/>
    <w:rsid w:val="00B26631"/>
    <w:rsid w:val="00B36AD6"/>
    <w:rsid w:val="00B37799"/>
    <w:rsid w:val="00B6141E"/>
    <w:rsid w:val="00B87A62"/>
    <w:rsid w:val="00BC2410"/>
    <w:rsid w:val="00BD763E"/>
    <w:rsid w:val="00BE1CBE"/>
    <w:rsid w:val="00BF7286"/>
    <w:rsid w:val="00C2050B"/>
    <w:rsid w:val="00C31A19"/>
    <w:rsid w:val="00C62323"/>
    <w:rsid w:val="00C67F85"/>
    <w:rsid w:val="00C8263F"/>
    <w:rsid w:val="00C85279"/>
    <w:rsid w:val="00CA2AFE"/>
    <w:rsid w:val="00CA6065"/>
    <w:rsid w:val="00CB6E49"/>
    <w:rsid w:val="00D13450"/>
    <w:rsid w:val="00D25D97"/>
    <w:rsid w:val="00D27F20"/>
    <w:rsid w:val="00D40F46"/>
    <w:rsid w:val="00D863CC"/>
    <w:rsid w:val="00D90F35"/>
    <w:rsid w:val="00DB1B1B"/>
    <w:rsid w:val="00DB4C63"/>
    <w:rsid w:val="00DD7B1F"/>
    <w:rsid w:val="00E769B8"/>
    <w:rsid w:val="00E859DF"/>
    <w:rsid w:val="00EA4D3C"/>
    <w:rsid w:val="00EB675A"/>
    <w:rsid w:val="00EC1698"/>
    <w:rsid w:val="00EC3D51"/>
    <w:rsid w:val="00EE5EF6"/>
    <w:rsid w:val="00EF3844"/>
    <w:rsid w:val="00F00FF5"/>
    <w:rsid w:val="00F054FE"/>
    <w:rsid w:val="00F07389"/>
    <w:rsid w:val="00F13212"/>
    <w:rsid w:val="00F26A93"/>
    <w:rsid w:val="00F663C9"/>
    <w:rsid w:val="00F70408"/>
    <w:rsid w:val="00F70FFB"/>
    <w:rsid w:val="00F85AFE"/>
    <w:rsid w:val="00F87BDD"/>
    <w:rsid w:val="00F91984"/>
    <w:rsid w:val="00F923DC"/>
    <w:rsid w:val="00FB0C8E"/>
    <w:rsid w:val="00FD57EB"/>
    <w:rsid w:val="00FE4B7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8FE4-1310-488B-852B-9B79A76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</cp:lastModifiedBy>
  <cp:revision>2</cp:revision>
  <cp:lastPrinted>2016-01-11T11:56:00Z</cp:lastPrinted>
  <dcterms:created xsi:type="dcterms:W3CDTF">2016-01-28T13:59:00Z</dcterms:created>
  <dcterms:modified xsi:type="dcterms:W3CDTF">2016-01-28T13:59:00Z</dcterms:modified>
</cp:coreProperties>
</file>